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4F" w:rsidRDefault="000123B6" w:rsidP="000123B6">
      <w:pPr>
        <w:tabs>
          <w:tab w:val="left" w:pos="2475"/>
        </w:tabs>
        <w:spacing w:before="360"/>
        <w:ind w:left="227" w:right="227"/>
      </w:pPr>
      <w:r>
        <w:t>Değerli Katılımcı;</w:t>
      </w:r>
      <w:r>
        <w:tab/>
      </w:r>
    </w:p>
    <w:p w:rsidR="000123B6" w:rsidRDefault="000123B6" w:rsidP="000123B6">
      <w:pPr>
        <w:spacing w:before="360"/>
        <w:ind w:left="227" w:right="227"/>
        <w:jc w:val="both"/>
      </w:pPr>
      <w:r>
        <w:t xml:space="preserve">   </w:t>
      </w:r>
      <w:r>
        <w:tab/>
      </w:r>
      <w:r w:rsidRPr="000123B6">
        <w:rPr>
          <w:b/>
        </w:rPr>
        <w:t>Bu anketin amacı İl ve ilçe Milli Eğitim Müdürlükleri ile Kars Çalışma ve İş Kurumu arasında düzenlenen Toplum Yararına Program</w:t>
      </w:r>
      <w:r w:rsidR="00A252CB">
        <w:rPr>
          <w:b/>
        </w:rPr>
        <w:t xml:space="preserve"> (TYP)</w:t>
      </w:r>
      <w:r w:rsidRPr="000123B6">
        <w:rPr>
          <w:b/>
        </w:rPr>
        <w:t xml:space="preserve"> uygulama</w:t>
      </w:r>
      <w:r w:rsidR="00A4695B">
        <w:rPr>
          <w:b/>
        </w:rPr>
        <w:t>sının memnuniyet durumunu ölçmektir</w:t>
      </w:r>
      <w:r w:rsidRPr="000123B6">
        <w:rPr>
          <w:b/>
        </w:rPr>
        <w:t>.</w:t>
      </w:r>
      <w:r>
        <w:t xml:space="preserve"> Ankete vereceğiniz cevapların objektif olması araştırmanın bilimselliğinin kanıtı olacaktır. Anket, Bilimsel çalışmalar haricinde </w:t>
      </w:r>
      <w:r w:rsidRPr="000123B6">
        <w:rPr>
          <w:b/>
        </w:rPr>
        <w:t xml:space="preserve">kesinlikle </w:t>
      </w:r>
      <w:r>
        <w:t>kullanılmayacaktır.  Soruları cevaplamak için göstermiş olduğunuz sabır ve samimiyet için teşekkür ederiz.</w:t>
      </w:r>
    </w:p>
    <w:p w:rsidR="000123B6" w:rsidRDefault="000123B6" w:rsidP="000123B6">
      <w:pPr>
        <w:jc w:val="both"/>
      </w:pPr>
      <w:r>
        <w:t xml:space="preserve"> </w:t>
      </w:r>
    </w:p>
    <w:tbl>
      <w:tblPr>
        <w:tblStyle w:val="TabloKlavuzu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761"/>
        <w:gridCol w:w="3229"/>
        <w:gridCol w:w="5245"/>
        <w:gridCol w:w="890"/>
        <w:gridCol w:w="990"/>
      </w:tblGrid>
      <w:tr w:rsidR="000123B6" w:rsidTr="00A4695B">
        <w:trPr>
          <w:trHeight w:val="400"/>
        </w:trPr>
        <w:tc>
          <w:tcPr>
            <w:tcW w:w="761" w:type="dxa"/>
            <w:vAlign w:val="center"/>
          </w:tcPr>
          <w:p w:rsidR="000123B6" w:rsidRDefault="000123B6" w:rsidP="00121324">
            <w:pPr>
              <w:ind w:right="227"/>
              <w:jc w:val="center"/>
            </w:pPr>
            <w:r>
              <w:t>1.</w:t>
            </w:r>
          </w:p>
        </w:tc>
        <w:tc>
          <w:tcPr>
            <w:tcW w:w="3229" w:type="dxa"/>
            <w:vAlign w:val="center"/>
          </w:tcPr>
          <w:p w:rsidR="000123B6" w:rsidRDefault="00121324" w:rsidP="00121324">
            <w:pPr>
              <w:ind w:right="227"/>
            </w:pPr>
            <w:r>
              <w:t>Okul Statüsü</w:t>
            </w:r>
          </w:p>
        </w:tc>
        <w:tc>
          <w:tcPr>
            <w:tcW w:w="7125" w:type="dxa"/>
            <w:gridSpan w:val="3"/>
            <w:vAlign w:val="center"/>
          </w:tcPr>
          <w:p w:rsidR="000123B6" w:rsidRDefault="00121324" w:rsidP="00A252CB">
            <w:pPr>
              <w:ind w:right="227"/>
            </w:pPr>
            <w:r w:rsidRPr="00D770B8">
              <w:rPr>
                <w:b/>
                <w:sz w:val="20"/>
                <w:szCs w:val="20"/>
              </w:rPr>
              <w:t>①</w:t>
            </w:r>
            <w:r>
              <w:rPr>
                <w:b/>
                <w:sz w:val="20"/>
                <w:szCs w:val="20"/>
              </w:rPr>
              <w:t xml:space="preserve"> Ana Okulu        </w:t>
            </w:r>
            <w:r w:rsidR="00A252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70B8">
              <w:rPr>
                <w:b/>
                <w:sz w:val="20"/>
                <w:szCs w:val="20"/>
              </w:rPr>
              <w:t>②</w:t>
            </w:r>
            <w:r>
              <w:rPr>
                <w:b/>
                <w:sz w:val="20"/>
                <w:szCs w:val="20"/>
              </w:rPr>
              <w:t xml:space="preserve"> İlk Okul          </w:t>
            </w:r>
            <w:r w:rsidR="00A252CB">
              <w:rPr>
                <w:b/>
                <w:sz w:val="20"/>
                <w:szCs w:val="20"/>
              </w:rPr>
              <w:t xml:space="preserve">  </w:t>
            </w:r>
            <w:r w:rsidRPr="00D770B8">
              <w:rPr>
                <w:b/>
                <w:sz w:val="20"/>
                <w:szCs w:val="20"/>
              </w:rPr>
              <w:t>③</w:t>
            </w:r>
            <w:r>
              <w:rPr>
                <w:b/>
                <w:sz w:val="20"/>
                <w:szCs w:val="20"/>
              </w:rPr>
              <w:t xml:space="preserve">  Ortaokul   </w:t>
            </w:r>
            <w:r w:rsidR="00A252CB">
              <w:rPr>
                <w:b/>
                <w:sz w:val="20"/>
                <w:szCs w:val="20"/>
              </w:rPr>
              <w:t xml:space="preserve">               </w:t>
            </w:r>
            <w:r w:rsidRPr="00D770B8">
              <w:rPr>
                <w:b/>
                <w:sz w:val="20"/>
                <w:szCs w:val="20"/>
              </w:rPr>
              <w:t>④</w:t>
            </w:r>
            <w:r>
              <w:rPr>
                <w:b/>
                <w:sz w:val="20"/>
                <w:szCs w:val="20"/>
              </w:rPr>
              <w:t xml:space="preserve"> Lise</w:t>
            </w:r>
          </w:p>
        </w:tc>
      </w:tr>
      <w:tr w:rsidR="00121324" w:rsidTr="00A4695B">
        <w:trPr>
          <w:trHeight w:val="561"/>
        </w:trPr>
        <w:tc>
          <w:tcPr>
            <w:tcW w:w="761" w:type="dxa"/>
            <w:vAlign w:val="center"/>
          </w:tcPr>
          <w:p w:rsidR="00121324" w:rsidRDefault="00121324" w:rsidP="00121324">
            <w:pPr>
              <w:ind w:right="227"/>
              <w:jc w:val="center"/>
            </w:pPr>
            <w:r>
              <w:t>2.</w:t>
            </w:r>
          </w:p>
        </w:tc>
        <w:tc>
          <w:tcPr>
            <w:tcW w:w="3229" w:type="dxa"/>
            <w:vAlign w:val="center"/>
          </w:tcPr>
          <w:p w:rsidR="00121324" w:rsidRDefault="00121324" w:rsidP="00121324">
            <w:pPr>
              <w:ind w:right="227"/>
            </w:pPr>
            <w:r>
              <w:t>Okulunuzun Bulunduğu İlçe</w:t>
            </w:r>
          </w:p>
        </w:tc>
        <w:tc>
          <w:tcPr>
            <w:tcW w:w="7125" w:type="dxa"/>
            <w:gridSpan w:val="3"/>
            <w:vAlign w:val="center"/>
          </w:tcPr>
          <w:p w:rsidR="00121324" w:rsidRDefault="00121324" w:rsidP="00A252CB">
            <w:pPr>
              <w:ind w:right="227"/>
            </w:pPr>
            <w:r w:rsidRPr="00D770B8">
              <w:rPr>
                <w:b/>
                <w:sz w:val="20"/>
                <w:szCs w:val="20"/>
              </w:rPr>
              <w:t>①</w:t>
            </w:r>
            <w:r>
              <w:t xml:space="preserve"> Akyaka              </w:t>
            </w:r>
            <w:r w:rsidRPr="00D770B8">
              <w:rPr>
                <w:b/>
                <w:sz w:val="20"/>
                <w:szCs w:val="20"/>
              </w:rPr>
              <w:t>②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Arpaçay         </w:t>
            </w:r>
            <w:r w:rsidRPr="00D770B8">
              <w:rPr>
                <w:b/>
                <w:sz w:val="20"/>
                <w:szCs w:val="20"/>
              </w:rPr>
              <w:t>③</w:t>
            </w:r>
            <w:r>
              <w:t xml:space="preserve"> Kağızman               </w:t>
            </w:r>
            <w:r w:rsidRPr="00D770B8">
              <w:rPr>
                <w:b/>
                <w:sz w:val="20"/>
                <w:szCs w:val="20"/>
              </w:rPr>
              <w:t>④</w:t>
            </w:r>
            <w:r>
              <w:t xml:space="preserve"> Merkez</w:t>
            </w:r>
          </w:p>
          <w:p w:rsidR="00121324" w:rsidRDefault="00121324" w:rsidP="00A252CB">
            <w:pPr>
              <w:ind w:right="227"/>
            </w:pPr>
          </w:p>
          <w:p w:rsidR="00121324" w:rsidRDefault="00121324" w:rsidP="00A252CB">
            <w:pPr>
              <w:ind w:right="227"/>
            </w:pPr>
            <w:r w:rsidRPr="00D770B8">
              <w:rPr>
                <w:b/>
                <w:sz w:val="20"/>
                <w:szCs w:val="20"/>
              </w:rPr>
              <w:t>⑤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Sarıkamış  </w:t>
            </w:r>
            <w:r w:rsidR="00A252CB">
              <w:t xml:space="preserve">        </w:t>
            </w:r>
            <w:r w:rsidRPr="00D770B8">
              <w:rPr>
                <w:b/>
                <w:sz w:val="20"/>
                <w:szCs w:val="20"/>
              </w:rPr>
              <w:t>⑥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Selim           </w:t>
            </w:r>
            <w:r w:rsidR="00A252CB">
              <w:t xml:space="preserve">    </w:t>
            </w:r>
            <w:r w:rsidRPr="00D770B8">
              <w:rPr>
                <w:b/>
                <w:sz w:val="20"/>
                <w:szCs w:val="20"/>
              </w:rPr>
              <w:t>⑦</w:t>
            </w:r>
            <w:r>
              <w:t xml:space="preserve"> Susuz</w:t>
            </w:r>
          </w:p>
        </w:tc>
      </w:tr>
      <w:tr w:rsidR="00A252CB" w:rsidTr="00A4695B">
        <w:trPr>
          <w:trHeight w:val="587"/>
        </w:trPr>
        <w:tc>
          <w:tcPr>
            <w:tcW w:w="761" w:type="dxa"/>
          </w:tcPr>
          <w:p w:rsidR="00A252CB" w:rsidRDefault="00A252CB" w:rsidP="000123B6">
            <w:pPr>
              <w:ind w:right="227"/>
              <w:jc w:val="both"/>
            </w:pPr>
            <w:r>
              <w:t>3.</w:t>
            </w:r>
          </w:p>
        </w:tc>
        <w:tc>
          <w:tcPr>
            <w:tcW w:w="3229" w:type="dxa"/>
          </w:tcPr>
          <w:p w:rsidR="00A252CB" w:rsidRDefault="00A252CB" w:rsidP="000123B6">
            <w:pPr>
              <w:ind w:right="227"/>
              <w:jc w:val="both"/>
            </w:pPr>
            <w:r>
              <w:t>Okuldaki Göreviniz</w:t>
            </w:r>
          </w:p>
        </w:tc>
        <w:tc>
          <w:tcPr>
            <w:tcW w:w="7125" w:type="dxa"/>
            <w:gridSpan w:val="3"/>
            <w:vAlign w:val="center"/>
          </w:tcPr>
          <w:p w:rsidR="00A252CB" w:rsidRDefault="00A252CB" w:rsidP="00A252CB">
            <w:pPr>
              <w:ind w:right="227"/>
            </w:pPr>
            <w:r w:rsidRPr="00D770B8">
              <w:rPr>
                <w:b/>
                <w:sz w:val="20"/>
                <w:szCs w:val="20"/>
              </w:rPr>
              <w:t>①</w:t>
            </w:r>
            <w:r>
              <w:t xml:space="preserve">  Okul Müdürü              </w:t>
            </w:r>
            <w:r w:rsidRPr="00D770B8">
              <w:rPr>
                <w:b/>
                <w:sz w:val="20"/>
                <w:szCs w:val="20"/>
              </w:rPr>
              <w:t>②</w:t>
            </w:r>
            <w:r>
              <w:t xml:space="preserve">   Müdür Yardımcısı             </w:t>
            </w:r>
            <w:r w:rsidRPr="00D770B8">
              <w:rPr>
                <w:b/>
                <w:sz w:val="20"/>
                <w:szCs w:val="20"/>
              </w:rPr>
              <w:t>③</w:t>
            </w:r>
            <w:r>
              <w:t xml:space="preserve"> Öğretmen</w:t>
            </w:r>
          </w:p>
        </w:tc>
      </w:tr>
      <w:tr w:rsidR="00A252CB" w:rsidTr="00A4695B">
        <w:trPr>
          <w:trHeight w:val="553"/>
        </w:trPr>
        <w:tc>
          <w:tcPr>
            <w:tcW w:w="761" w:type="dxa"/>
          </w:tcPr>
          <w:p w:rsidR="00A252CB" w:rsidRDefault="00A252CB" w:rsidP="000123B6">
            <w:pPr>
              <w:ind w:right="227"/>
              <w:jc w:val="both"/>
            </w:pPr>
            <w:r>
              <w:t>4.</w:t>
            </w:r>
          </w:p>
        </w:tc>
        <w:tc>
          <w:tcPr>
            <w:tcW w:w="3229" w:type="dxa"/>
          </w:tcPr>
          <w:p w:rsidR="00A252CB" w:rsidRDefault="00A252CB" w:rsidP="000123B6">
            <w:pPr>
              <w:ind w:right="227"/>
              <w:jc w:val="both"/>
            </w:pPr>
            <w:r>
              <w:t>Okuldaki Görev Süreniz</w:t>
            </w:r>
          </w:p>
        </w:tc>
        <w:tc>
          <w:tcPr>
            <w:tcW w:w="5245" w:type="dxa"/>
          </w:tcPr>
          <w:p w:rsidR="00A252CB" w:rsidRDefault="00A252CB" w:rsidP="000123B6">
            <w:pPr>
              <w:ind w:right="227"/>
              <w:jc w:val="both"/>
            </w:pPr>
            <w:r>
              <w:t xml:space="preserve"> </w:t>
            </w:r>
            <w:r w:rsidRPr="00D770B8">
              <w:rPr>
                <w:b/>
                <w:sz w:val="20"/>
                <w:szCs w:val="20"/>
              </w:rPr>
              <w:t>①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1 Yıl          </w:t>
            </w:r>
            <w:r w:rsidRPr="00D770B8">
              <w:rPr>
                <w:b/>
                <w:sz w:val="20"/>
                <w:szCs w:val="20"/>
              </w:rPr>
              <w:t>②</w:t>
            </w:r>
            <w:r>
              <w:t xml:space="preserve">    2. Yıl       </w:t>
            </w:r>
            <w:r w:rsidRPr="00D770B8">
              <w:rPr>
                <w:b/>
                <w:sz w:val="20"/>
                <w:szCs w:val="20"/>
              </w:rPr>
              <w:t>③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3. Yıl ve üstü </w:t>
            </w:r>
          </w:p>
        </w:tc>
        <w:tc>
          <w:tcPr>
            <w:tcW w:w="890" w:type="dxa"/>
          </w:tcPr>
          <w:p w:rsidR="00A252CB" w:rsidRDefault="00A252CB" w:rsidP="000123B6">
            <w:pPr>
              <w:ind w:right="227"/>
              <w:jc w:val="both"/>
            </w:pPr>
            <w:r>
              <w:t>EVET</w:t>
            </w:r>
          </w:p>
        </w:tc>
        <w:tc>
          <w:tcPr>
            <w:tcW w:w="990" w:type="dxa"/>
          </w:tcPr>
          <w:p w:rsidR="00A252CB" w:rsidRDefault="00A252CB" w:rsidP="000123B6">
            <w:pPr>
              <w:ind w:right="227"/>
              <w:jc w:val="both"/>
            </w:pPr>
            <w:r>
              <w:t>HAYIR</w:t>
            </w:r>
          </w:p>
        </w:tc>
      </w:tr>
      <w:tr w:rsidR="00EB029D" w:rsidTr="00A4695B">
        <w:trPr>
          <w:trHeight w:val="571"/>
        </w:trPr>
        <w:tc>
          <w:tcPr>
            <w:tcW w:w="761" w:type="dxa"/>
          </w:tcPr>
          <w:p w:rsidR="00EB029D" w:rsidRDefault="00EB029D" w:rsidP="00EB029D">
            <w:pPr>
              <w:ind w:right="227"/>
              <w:jc w:val="both"/>
            </w:pPr>
            <w:r>
              <w:t>5.</w:t>
            </w:r>
          </w:p>
        </w:tc>
        <w:tc>
          <w:tcPr>
            <w:tcW w:w="8474" w:type="dxa"/>
            <w:gridSpan w:val="2"/>
            <w:vAlign w:val="center"/>
          </w:tcPr>
          <w:p w:rsidR="00EB029D" w:rsidRDefault="00EB029D" w:rsidP="00EF7E6F">
            <w:pPr>
              <w:ind w:right="227"/>
            </w:pPr>
            <w:r>
              <w:t>Genel olarak Toplum Yararına Program uygulamasından memnunum</w:t>
            </w:r>
          </w:p>
        </w:tc>
        <w:tc>
          <w:tcPr>
            <w:tcW w:w="8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B029D" w:rsidTr="00A4695B">
        <w:trPr>
          <w:trHeight w:val="571"/>
        </w:trPr>
        <w:tc>
          <w:tcPr>
            <w:tcW w:w="761" w:type="dxa"/>
          </w:tcPr>
          <w:p w:rsidR="00EB029D" w:rsidRDefault="00EB029D" w:rsidP="00EB029D">
            <w:pPr>
              <w:ind w:right="227"/>
              <w:jc w:val="both"/>
            </w:pPr>
            <w:r>
              <w:t>6.</w:t>
            </w:r>
          </w:p>
        </w:tc>
        <w:tc>
          <w:tcPr>
            <w:tcW w:w="8474" w:type="dxa"/>
            <w:gridSpan w:val="2"/>
            <w:vAlign w:val="center"/>
          </w:tcPr>
          <w:p w:rsidR="00EB029D" w:rsidRDefault="00EB029D" w:rsidP="00EF7E6F">
            <w:pPr>
              <w:ind w:right="227"/>
            </w:pPr>
            <w:r>
              <w:t>Toplum Yararına Programın okulunuzdaki eğitim – öğretim</w:t>
            </w:r>
            <w:r w:rsidR="00C82257">
              <w:t>e</w:t>
            </w:r>
            <w:r>
              <w:t xml:space="preserve"> katkısı olduğunu düşünüyorum</w:t>
            </w:r>
          </w:p>
        </w:tc>
        <w:tc>
          <w:tcPr>
            <w:tcW w:w="8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B029D" w:rsidTr="00A4695B">
        <w:trPr>
          <w:trHeight w:val="571"/>
        </w:trPr>
        <w:tc>
          <w:tcPr>
            <w:tcW w:w="761" w:type="dxa"/>
          </w:tcPr>
          <w:p w:rsidR="00EB029D" w:rsidRDefault="00EB029D" w:rsidP="00EB029D">
            <w:pPr>
              <w:ind w:right="227"/>
              <w:jc w:val="both"/>
            </w:pPr>
            <w:r>
              <w:t>7.</w:t>
            </w:r>
          </w:p>
        </w:tc>
        <w:tc>
          <w:tcPr>
            <w:tcW w:w="8474" w:type="dxa"/>
            <w:gridSpan w:val="2"/>
            <w:vAlign w:val="center"/>
          </w:tcPr>
          <w:p w:rsidR="00EB029D" w:rsidRDefault="00EB029D" w:rsidP="00EF7E6F">
            <w:pPr>
              <w:ind w:right="227"/>
            </w:pPr>
            <w:r>
              <w:t>Toplum Yararına Program kapsamında okulumuza verilen personel sayısı yeterlidir.</w:t>
            </w:r>
          </w:p>
        </w:tc>
        <w:tc>
          <w:tcPr>
            <w:tcW w:w="8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B029D" w:rsidTr="00A4695B">
        <w:trPr>
          <w:trHeight w:val="571"/>
        </w:trPr>
        <w:tc>
          <w:tcPr>
            <w:tcW w:w="761" w:type="dxa"/>
          </w:tcPr>
          <w:p w:rsidR="00EB029D" w:rsidRDefault="00EB029D" w:rsidP="00EB029D">
            <w:pPr>
              <w:ind w:right="227"/>
              <w:jc w:val="both"/>
            </w:pPr>
            <w:r>
              <w:t>8.</w:t>
            </w:r>
          </w:p>
        </w:tc>
        <w:tc>
          <w:tcPr>
            <w:tcW w:w="8474" w:type="dxa"/>
            <w:gridSpan w:val="2"/>
            <w:vAlign w:val="center"/>
          </w:tcPr>
          <w:p w:rsidR="00EB029D" w:rsidRDefault="00EB029D" w:rsidP="00EF7E6F">
            <w:pPr>
              <w:ind w:right="227"/>
            </w:pPr>
            <w:r>
              <w:t>Toplum Yararına Program kapsamında okulumuza verilen personellerin performansından memnunum</w:t>
            </w:r>
            <w:r w:rsidR="00652BF8">
              <w:t>.</w:t>
            </w:r>
          </w:p>
        </w:tc>
        <w:tc>
          <w:tcPr>
            <w:tcW w:w="8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B029D" w:rsidTr="00A4695B">
        <w:trPr>
          <w:trHeight w:val="571"/>
        </w:trPr>
        <w:tc>
          <w:tcPr>
            <w:tcW w:w="761" w:type="dxa"/>
          </w:tcPr>
          <w:p w:rsidR="00EB029D" w:rsidRDefault="00EB029D" w:rsidP="00EB029D">
            <w:pPr>
              <w:ind w:right="227"/>
              <w:jc w:val="both"/>
            </w:pPr>
            <w:r>
              <w:t>9.</w:t>
            </w:r>
          </w:p>
        </w:tc>
        <w:tc>
          <w:tcPr>
            <w:tcW w:w="8474" w:type="dxa"/>
            <w:gridSpan w:val="2"/>
            <w:vAlign w:val="center"/>
          </w:tcPr>
          <w:p w:rsidR="00EB029D" w:rsidRDefault="00EB029D" w:rsidP="00EF7E6F">
            <w:pPr>
              <w:ind w:right="227"/>
            </w:pPr>
            <w:r>
              <w:t xml:space="preserve">Toplum Yararına Programın Güvenlik Görevlisi mesleğinde </w:t>
            </w:r>
            <w:r w:rsidR="00A4695B">
              <w:t>düzenlenmesinin olumlu katkıları olmuştur.</w:t>
            </w:r>
          </w:p>
        </w:tc>
        <w:tc>
          <w:tcPr>
            <w:tcW w:w="8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B029D" w:rsidTr="00A4695B">
        <w:trPr>
          <w:trHeight w:val="571"/>
        </w:trPr>
        <w:tc>
          <w:tcPr>
            <w:tcW w:w="761" w:type="dxa"/>
          </w:tcPr>
          <w:p w:rsidR="00EB029D" w:rsidRDefault="006C7D8E" w:rsidP="00EB029D">
            <w:pPr>
              <w:ind w:right="227"/>
              <w:jc w:val="both"/>
            </w:pPr>
            <w:r>
              <w:t>10.</w:t>
            </w:r>
          </w:p>
        </w:tc>
        <w:tc>
          <w:tcPr>
            <w:tcW w:w="8474" w:type="dxa"/>
            <w:gridSpan w:val="2"/>
            <w:vAlign w:val="center"/>
          </w:tcPr>
          <w:p w:rsidR="00EB029D" w:rsidRDefault="006C7D8E" w:rsidP="00EF7E6F">
            <w:pPr>
              <w:ind w:right="227"/>
            </w:pPr>
            <w:r>
              <w:t>Güvenlik Görevlisi</w:t>
            </w:r>
            <w:r w:rsidR="00C82257">
              <w:t xml:space="preserve"> mesleğinde alınan personeller</w:t>
            </w:r>
            <w:r>
              <w:t xml:space="preserve"> okuldaki düzeni sağlamada etkilidir.</w:t>
            </w:r>
          </w:p>
        </w:tc>
        <w:tc>
          <w:tcPr>
            <w:tcW w:w="8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EB029D" w:rsidRPr="00CA1ED4" w:rsidRDefault="00EB029D" w:rsidP="00EB029D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A4695B" w:rsidTr="00A4695B">
        <w:trPr>
          <w:trHeight w:val="571"/>
        </w:trPr>
        <w:tc>
          <w:tcPr>
            <w:tcW w:w="761" w:type="dxa"/>
            <w:vAlign w:val="center"/>
          </w:tcPr>
          <w:p w:rsidR="00A4695B" w:rsidRDefault="00A4695B" w:rsidP="00A4695B">
            <w:pPr>
              <w:ind w:right="227"/>
            </w:pPr>
            <w:r>
              <w:t>11.</w:t>
            </w:r>
          </w:p>
          <w:p w:rsidR="00A4695B" w:rsidRDefault="00A4695B" w:rsidP="00A4695B">
            <w:pPr>
              <w:ind w:right="227"/>
            </w:pPr>
          </w:p>
        </w:tc>
        <w:tc>
          <w:tcPr>
            <w:tcW w:w="8474" w:type="dxa"/>
            <w:gridSpan w:val="2"/>
            <w:vAlign w:val="center"/>
          </w:tcPr>
          <w:p w:rsidR="00A4695B" w:rsidRDefault="00A4695B" w:rsidP="00A4695B">
            <w:pPr>
              <w:ind w:right="227"/>
            </w:pPr>
            <w:r>
              <w:t>Milli Eğitim Müdürlükleri ile düzenlenecek olan Toplum Yararına Programlar Kalorifer Ateşçisi, Doğalgaz Kalorifer Ateşçisi vb. mesleklerde de düzenlenebilmelidir.</w:t>
            </w:r>
          </w:p>
        </w:tc>
        <w:tc>
          <w:tcPr>
            <w:tcW w:w="890" w:type="dxa"/>
            <w:vAlign w:val="center"/>
          </w:tcPr>
          <w:p w:rsidR="00A4695B" w:rsidRPr="00CA1ED4" w:rsidRDefault="00A4695B" w:rsidP="00A4695B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A4695B" w:rsidRPr="00CA1ED4" w:rsidRDefault="00A4695B" w:rsidP="00A4695B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652BF8" w:rsidTr="00A4695B">
        <w:trPr>
          <w:trHeight w:val="571"/>
        </w:trPr>
        <w:tc>
          <w:tcPr>
            <w:tcW w:w="761" w:type="dxa"/>
            <w:vAlign w:val="center"/>
          </w:tcPr>
          <w:p w:rsidR="00652BF8" w:rsidRDefault="00652BF8" w:rsidP="00652BF8">
            <w:pPr>
              <w:ind w:right="227"/>
            </w:pPr>
            <w:r>
              <w:t>12.</w:t>
            </w:r>
          </w:p>
        </w:tc>
        <w:tc>
          <w:tcPr>
            <w:tcW w:w="8474" w:type="dxa"/>
            <w:gridSpan w:val="2"/>
            <w:vAlign w:val="center"/>
          </w:tcPr>
          <w:p w:rsidR="00652BF8" w:rsidRDefault="0012200D" w:rsidP="00652BF8">
            <w:pPr>
              <w:ind w:right="227"/>
            </w:pPr>
            <w:r>
              <w:t>Toplum Yararına Program başvuruları eğitim öğretim dönemi başlamadan yapılması gerekmektedir.</w:t>
            </w:r>
          </w:p>
        </w:tc>
        <w:tc>
          <w:tcPr>
            <w:tcW w:w="890" w:type="dxa"/>
            <w:vAlign w:val="center"/>
          </w:tcPr>
          <w:p w:rsidR="00652BF8" w:rsidRPr="00CA1ED4" w:rsidRDefault="00652BF8" w:rsidP="00652BF8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652BF8" w:rsidRPr="00CA1ED4" w:rsidRDefault="00652BF8" w:rsidP="00652BF8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652BF8" w:rsidTr="00A4695B">
        <w:trPr>
          <w:trHeight w:val="571"/>
        </w:trPr>
        <w:tc>
          <w:tcPr>
            <w:tcW w:w="761" w:type="dxa"/>
            <w:vAlign w:val="center"/>
          </w:tcPr>
          <w:p w:rsidR="00652BF8" w:rsidRDefault="00652BF8" w:rsidP="00652BF8">
            <w:pPr>
              <w:ind w:right="227"/>
            </w:pPr>
            <w:r>
              <w:t>13.</w:t>
            </w:r>
          </w:p>
        </w:tc>
        <w:tc>
          <w:tcPr>
            <w:tcW w:w="8474" w:type="dxa"/>
            <w:gridSpan w:val="2"/>
            <w:vAlign w:val="center"/>
          </w:tcPr>
          <w:p w:rsidR="00652BF8" w:rsidRDefault="0012200D" w:rsidP="00652BF8">
            <w:pPr>
              <w:ind w:right="227"/>
            </w:pPr>
            <w:r>
              <w:t xml:space="preserve">Milli Eğitim Müdürlükleri ile düzenlenen Toplu Yararına Program katılımcılarının </w:t>
            </w:r>
            <w:r w:rsidRPr="0012200D">
              <w:rPr>
                <w:b/>
              </w:rPr>
              <w:t xml:space="preserve">eski Hükümlü </w:t>
            </w:r>
            <w:r>
              <w:t>olması mümkündür.</w:t>
            </w:r>
          </w:p>
        </w:tc>
        <w:tc>
          <w:tcPr>
            <w:tcW w:w="890" w:type="dxa"/>
            <w:vAlign w:val="center"/>
          </w:tcPr>
          <w:p w:rsidR="00652BF8" w:rsidRPr="00CA1ED4" w:rsidRDefault="00652BF8" w:rsidP="00652BF8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652BF8" w:rsidRPr="00CA1ED4" w:rsidRDefault="00652BF8" w:rsidP="00652BF8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652BF8" w:rsidTr="00A4695B">
        <w:trPr>
          <w:trHeight w:val="571"/>
        </w:trPr>
        <w:tc>
          <w:tcPr>
            <w:tcW w:w="761" w:type="dxa"/>
            <w:vAlign w:val="center"/>
          </w:tcPr>
          <w:p w:rsidR="00652BF8" w:rsidRDefault="00652BF8" w:rsidP="00652BF8">
            <w:pPr>
              <w:ind w:right="227"/>
            </w:pPr>
            <w:r>
              <w:t>14.</w:t>
            </w:r>
          </w:p>
        </w:tc>
        <w:tc>
          <w:tcPr>
            <w:tcW w:w="8474" w:type="dxa"/>
            <w:gridSpan w:val="2"/>
            <w:vAlign w:val="center"/>
          </w:tcPr>
          <w:p w:rsidR="00652BF8" w:rsidRDefault="0012200D" w:rsidP="0012200D">
            <w:pPr>
              <w:ind w:right="227"/>
            </w:pPr>
            <w:r>
              <w:t xml:space="preserve">Milli Eğitim Müdürlükleri ile düzenlenen Toplu Yararına Program katılımcılarının </w:t>
            </w:r>
            <w:r w:rsidRPr="0012200D">
              <w:rPr>
                <w:b/>
              </w:rPr>
              <w:t xml:space="preserve">Engelli </w:t>
            </w:r>
            <w:r w:rsidRPr="0012200D">
              <w:rPr>
                <w:b/>
              </w:rPr>
              <w:t xml:space="preserve">olması </w:t>
            </w:r>
            <w:r>
              <w:t>mümkündür.</w:t>
            </w:r>
          </w:p>
        </w:tc>
        <w:tc>
          <w:tcPr>
            <w:tcW w:w="890" w:type="dxa"/>
            <w:vAlign w:val="center"/>
          </w:tcPr>
          <w:p w:rsidR="00652BF8" w:rsidRPr="00CA1ED4" w:rsidRDefault="00652BF8" w:rsidP="00652BF8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652BF8" w:rsidRPr="00CA1ED4" w:rsidRDefault="00652BF8" w:rsidP="00652BF8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B242A8" w:rsidTr="00A4695B">
        <w:trPr>
          <w:trHeight w:val="571"/>
        </w:trPr>
        <w:tc>
          <w:tcPr>
            <w:tcW w:w="761" w:type="dxa"/>
            <w:vAlign w:val="center"/>
          </w:tcPr>
          <w:p w:rsidR="00B242A8" w:rsidRDefault="00B242A8" w:rsidP="00B242A8">
            <w:pPr>
              <w:ind w:right="227"/>
            </w:pPr>
            <w:r>
              <w:t>15.</w:t>
            </w:r>
          </w:p>
        </w:tc>
        <w:tc>
          <w:tcPr>
            <w:tcW w:w="8474" w:type="dxa"/>
            <w:gridSpan w:val="2"/>
            <w:vAlign w:val="center"/>
          </w:tcPr>
          <w:p w:rsidR="00B242A8" w:rsidRDefault="00B242A8" w:rsidP="00B242A8">
            <w:pPr>
              <w:ind w:right="227"/>
            </w:pPr>
            <w:r>
              <w:t>Toplu Yararına Program katılımcılarının</w:t>
            </w:r>
            <w:r>
              <w:t xml:space="preserve"> gelir testi değerlendirmesi yapılarak belirlenmesi gerekli bir uygulama değildir.</w:t>
            </w:r>
          </w:p>
        </w:tc>
        <w:tc>
          <w:tcPr>
            <w:tcW w:w="890" w:type="dxa"/>
            <w:vAlign w:val="center"/>
          </w:tcPr>
          <w:p w:rsidR="00B242A8" w:rsidRPr="00CA1ED4" w:rsidRDefault="00B242A8" w:rsidP="00B242A8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B242A8" w:rsidRPr="00CA1ED4" w:rsidRDefault="00B242A8" w:rsidP="00B242A8">
            <w:pPr>
              <w:jc w:val="center"/>
              <w:rPr>
                <w:rFonts w:cstheme="minorHAnsi"/>
              </w:rPr>
            </w:pPr>
            <w:r w:rsidRPr="00CA1ED4">
              <w:rPr>
                <w:rFonts w:cstheme="minorHAnsi"/>
                <w:sz w:val="20"/>
                <w:szCs w:val="20"/>
              </w:rPr>
              <w:t>②</w:t>
            </w:r>
          </w:p>
        </w:tc>
      </w:tr>
    </w:tbl>
    <w:p w:rsidR="000123B6" w:rsidRDefault="000123B6" w:rsidP="000123B6">
      <w:pPr>
        <w:ind w:left="227" w:right="227"/>
        <w:jc w:val="both"/>
      </w:pPr>
    </w:p>
    <w:p w:rsidR="000123B6" w:rsidRDefault="000123B6" w:rsidP="000123B6">
      <w:pPr>
        <w:ind w:left="170"/>
        <w:jc w:val="both"/>
      </w:pPr>
      <w:bookmarkStart w:id="0" w:name="_GoBack"/>
      <w:bookmarkEnd w:id="0"/>
    </w:p>
    <w:sectPr w:rsidR="000123B6" w:rsidSect="000123B6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EC" w:rsidRDefault="001326EC" w:rsidP="000123B6">
      <w:pPr>
        <w:spacing w:after="0" w:line="240" w:lineRule="auto"/>
      </w:pPr>
      <w:r>
        <w:separator/>
      </w:r>
    </w:p>
  </w:endnote>
  <w:endnote w:type="continuationSeparator" w:id="0">
    <w:p w:rsidR="001326EC" w:rsidRDefault="001326EC" w:rsidP="0001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EC" w:rsidRDefault="001326EC" w:rsidP="000123B6">
      <w:pPr>
        <w:spacing w:after="0" w:line="240" w:lineRule="auto"/>
      </w:pPr>
      <w:r>
        <w:separator/>
      </w:r>
    </w:p>
  </w:footnote>
  <w:footnote w:type="continuationSeparator" w:id="0">
    <w:p w:rsidR="001326EC" w:rsidRDefault="001326EC" w:rsidP="00012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F4"/>
    <w:rsid w:val="000123B6"/>
    <w:rsid w:val="00121324"/>
    <w:rsid w:val="0012200D"/>
    <w:rsid w:val="001326EC"/>
    <w:rsid w:val="004F4A98"/>
    <w:rsid w:val="00652BF8"/>
    <w:rsid w:val="006C7D8E"/>
    <w:rsid w:val="00725FE7"/>
    <w:rsid w:val="007E1154"/>
    <w:rsid w:val="00A252CB"/>
    <w:rsid w:val="00A4695B"/>
    <w:rsid w:val="00AA0FF4"/>
    <w:rsid w:val="00B242A8"/>
    <w:rsid w:val="00B7132C"/>
    <w:rsid w:val="00C82257"/>
    <w:rsid w:val="00EB029D"/>
    <w:rsid w:val="00E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CA0F"/>
  <w15:chartTrackingRefBased/>
  <w15:docId w15:val="{8AB0E25E-A30D-4F0E-B7F6-B5CC7731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23B6"/>
  </w:style>
  <w:style w:type="paragraph" w:styleId="AltBilgi">
    <w:name w:val="footer"/>
    <w:basedOn w:val="Normal"/>
    <w:link w:val="AltBilgiChar"/>
    <w:uiPriority w:val="99"/>
    <w:unhideWhenUsed/>
    <w:rsid w:val="000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23B6"/>
  </w:style>
  <w:style w:type="table" w:styleId="TabloKlavuzu">
    <w:name w:val="Table Grid"/>
    <w:basedOn w:val="NormalTablo"/>
    <w:uiPriority w:val="39"/>
    <w:rsid w:val="0001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D92E-6430-47CA-855C-D93B5174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BARIKAN</dc:creator>
  <cp:keywords/>
  <dc:description/>
  <cp:lastModifiedBy>Gökhan BARIKAN</cp:lastModifiedBy>
  <cp:revision>6</cp:revision>
  <dcterms:created xsi:type="dcterms:W3CDTF">2019-11-15T05:14:00Z</dcterms:created>
  <dcterms:modified xsi:type="dcterms:W3CDTF">2019-11-22T12:08:00Z</dcterms:modified>
</cp:coreProperties>
</file>