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9F" w:rsidRPr="00712729" w:rsidRDefault="00712729" w:rsidP="00F11B87">
      <w:pPr>
        <w:spacing w:after="0" w:line="288" w:lineRule="auto"/>
        <w:jc w:val="center"/>
        <w:rPr>
          <w:b/>
          <w:sz w:val="26"/>
          <w:szCs w:val="26"/>
        </w:rPr>
      </w:pPr>
      <w:r w:rsidRPr="00712729">
        <w:rPr>
          <w:b/>
          <w:sz w:val="26"/>
          <w:szCs w:val="26"/>
        </w:rPr>
        <w:t>KAĞIZMAN İLÇE MİLLİ EĞİTİM MÜDÜRLÜĞÜ</w:t>
      </w:r>
    </w:p>
    <w:p w:rsidR="00D2550A" w:rsidRDefault="00712729" w:rsidP="00F11B87">
      <w:pPr>
        <w:spacing w:after="0" w:line="288" w:lineRule="auto"/>
        <w:jc w:val="center"/>
        <w:rPr>
          <w:b/>
          <w:sz w:val="24"/>
          <w:szCs w:val="24"/>
        </w:rPr>
      </w:pPr>
      <w:r w:rsidRPr="00712729">
        <w:rPr>
          <w:b/>
          <w:sz w:val="24"/>
          <w:szCs w:val="24"/>
        </w:rPr>
        <w:t xml:space="preserve">EĞİTİMDE BAŞARIYI ARTIRMA İLÇE EYLEM PLANI DOĞRULTUSUNDA </w:t>
      </w:r>
    </w:p>
    <w:p w:rsidR="00712729" w:rsidRDefault="00712729" w:rsidP="00F11B87">
      <w:pPr>
        <w:spacing w:after="0" w:line="288" w:lineRule="auto"/>
        <w:jc w:val="center"/>
        <w:rPr>
          <w:b/>
          <w:sz w:val="24"/>
          <w:szCs w:val="24"/>
        </w:rPr>
      </w:pPr>
      <w:r w:rsidRPr="00712729">
        <w:rPr>
          <w:b/>
          <w:sz w:val="24"/>
          <w:szCs w:val="24"/>
        </w:rPr>
        <w:t>OKULLARIN YAPACAĞI ÇALIŞMALAR</w:t>
      </w:r>
    </w:p>
    <w:p w:rsidR="00F11B87" w:rsidRDefault="00F11B87" w:rsidP="00F11B87">
      <w:pPr>
        <w:spacing w:after="0"/>
        <w:jc w:val="center"/>
        <w:rPr>
          <w:b/>
          <w:sz w:val="24"/>
          <w:szCs w:val="24"/>
        </w:rPr>
      </w:pPr>
    </w:p>
    <w:p w:rsidR="00712729" w:rsidRDefault="00712729" w:rsidP="00F11B87">
      <w:pPr>
        <w:spacing w:after="0"/>
        <w:rPr>
          <w:sz w:val="24"/>
          <w:szCs w:val="24"/>
        </w:rPr>
      </w:pPr>
      <w:r w:rsidRPr="00C41C96">
        <w:rPr>
          <w:b/>
          <w:sz w:val="24"/>
          <w:szCs w:val="24"/>
        </w:rPr>
        <w:t>1</w:t>
      </w:r>
      <w:r>
        <w:rPr>
          <w:sz w:val="24"/>
          <w:szCs w:val="24"/>
        </w:rPr>
        <w:t>.  Okul başarı ekiplerinin oluşturulması:</w:t>
      </w:r>
    </w:p>
    <w:p w:rsidR="00712729" w:rsidRDefault="00712729" w:rsidP="00712729">
      <w:pPr>
        <w:rPr>
          <w:sz w:val="24"/>
          <w:szCs w:val="24"/>
        </w:rPr>
      </w:pPr>
      <w:r>
        <w:rPr>
          <w:sz w:val="24"/>
          <w:szCs w:val="24"/>
        </w:rPr>
        <w:t xml:space="preserve">   - Okul müdürleri başkanlığında ve okul öğretmenlerinden oluşturulacaktır. Bu ekibin temel amacı eğitimde (akademik, sosyal, kültürel ve sportif faaliyetler) başarısını yükseltmeye yönelik çalışmalar yürütmek ve planlar hazırlamaktır.</w:t>
      </w:r>
    </w:p>
    <w:p w:rsidR="00712729" w:rsidRDefault="00712729" w:rsidP="00712729">
      <w:pPr>
        <w:rPr>
          <w:sz w:val="24"/>
          <w:szCs w:val="24"/>
        </w:rPr>
      </w:pPr>
      <w:r w:rsidRPr="00C41C96">
        <w:rPr>
          <w:b/>
          <w:sz w:val="24"/>
          <w:szCs w:val="24"/>
        </w:rPr>
        <w:t>2</w:t>
      </w:r>
      <w:r>
        <w:rPr>
          <w:sz w:val="24"/>
          <w:szCs w:val="24"/>
        </w:rPr>
        <w:t>.  Okul kayıt belgesinde bulunup 36</w:t>
      </w:r>
      <w:r w:rsidR="007F7137">
        <w:rPr>
          <w:sz w:val="24"/>
          <w:szCs w:val="24"/>
        </w:rPr>
        <w:t xml:space="preserve"> </w:t>
      </w:r>
      <w:r>
        <w:rPr>
          <w:sz w:val="24"/>
          <w:szCs w:val="24"/>
        </w:rPr>
        <w:t>-</w:t>
      </w:r>
      <w:r w:rsidR="007F7137">
        <w:rPr>
          <w:sz w:val="24"/>
          <w:szCs w:val="24"/>
        </w:rPr>
        <w:t xml:space="preserve"> </w:t>
      </w:r>
      <w:r>
        <w:rPr>
          <w:sz w:val="24"/>
          <w:szCs w:val="24"/>
        </w:rPr>
        <w:t xml:space="preserve">72 aylık çocukların taraması yapılarak anaokuluna kazandırılması sağlanacaktır. </w:t>
      </w:r>
    </w:p>
    <w:p w:rsidR="00712729" w:rsidRDefault="00712729" w:rsidP="00712729">
      <w:pPr>
        <w:rPr>
          <w:sz w:val="24"/>
          <w:szCs w:val="24"/>
        </w:rPr>
      </w:pPr>
      <w:r w:rsidRPr="00C41C96">
        <w:rPr>
          <w:b/>
          <w:sz w:val="24"/>
          <w:szCs w:val="24"/>
        </w:rPr>
        <w:t>3</w:t>
      </w:r>
      <w:r>
        <w:rPr>
          <w:sz w:val="24"/>
          <w:szCs w:val="24"/>
        </w:rPr>
        <w:t>.  Ortaokullarda bir önceki eğitim- öğretim yılı LGS sınavı göstergelerinin derslere göre net ortalamaları belirlenerek 2021-2022 eğitim öğretim yılı LGS başarı hedeflerinin belirlenmesi. Lise ve dengi okullarda 2020-2021 TYT-AYT sınav göstergelerinin derslere göre net ortalamaları belirlenerek 2021-2022 eğitim öğretim yılı TYT-AYT başarı hedeflerinin belirlenmesi.</w:t>
      </w:r>
    </w:p>
    <w:p w:rsidR="007F7137" w:rsidRDefault="00712729" w:rsidP="00712729">
      <w:pPr>
        <w:rPr>
          <w:sz w:val="24"/>
          <w:szCs w:val="24"/>
        </w:rPr>
      </w:pPr>
      <w:r w:rsidRPr="00C41C96">
        <w:rPr>
          <w:b/>
          <w:sz w:val="24"/>
          <w:szCs w:val="24"/>
        </w:rPr>
        <w:t>4</w:t>
      </w:r>
      <w:r w:rsidR="005E56E4">
        <w:rPr>
          <w:sz w:val="24"/>
          <w:szCs w:val="24"/>
        </w:rPr>
        <w:t xml:space="preserve">. </w:t>
      </w:r>
      <w:r>
        <w:rPr>
          <w:sz w:val="24"/>
          <w:szCs w:val="24"/>
        </w:rPr>
        <w:t xml:space="preserve">İlkokul ve ortaokullarda ilk ya da son ders saatinin 20 dakikalık bölümünde okuma saati etkinliğinin yapılması ve bu etkinliğe okul müdüründen yardımcı hizmet personeline kadar herkesin katılımı sağlanacaktır. Türkçe derslerinde okuduğu kitabın eleştirisi ve çözümlemesi yapılarak </w:t>
      </w:r>
      <w:r w:rsidR="00120038">
        <w:rPr>
          <w:sz w:val="24"/>
          <w:szCs w:val="24"/>
        </w:rPr>
        <w:t xml:space="preserve">standart forma işlenecektir. </w:t>
      </w:r>
    </w:p>
    <w:p w:rsidR="00120038" w:rsidRDefault="00072620" w:rsidP="00712729">
      <w:pPr>
        <w:rPr>
          <w:sz w:val="24"/>
          <w:szCs w:val="24"/>
        </w:rPr>
      </w:pPr>
      <w:r>
        <w:rPr>
          <w:sz w:val="24"/>
          <w:szCs w:val="24"/>
        </w:rPr>
        <w:t xml:space="preserve">      </w:t>
      </w:r>
      <w:r w:rsidR="00120038">
        <w:rPr>
          <w:sz w:val="24"/>
          <w:szCs w:val="24"/>
        </w:rPr>
        <w:t>Liselerde okuma saati etkinliği 1 ders saati olarak uygulanacak olup edebiyat derslerinde kitap eleştirisi ve çözümlemesi yapılacaktır.</w:t>
      </w:r>
    </w:p>
    <w:p w:rsidR="00120038" w:rsidRDefault="00120038" w:rsidP="00712729">
      <w:pPr>
        <w:rPr>
          <w:sz w:val="24"/>
          <w:szCs w:val="24"/>
        </w:rPr>
      </w:pPr>
      <w:r w:rsidRPr="00C41C96">
        <w:rPr>
          <w:b/>
          <w:sz w:val="24"/>
          <w:szCs w:val="24"/>
        </w:rPr>
        <w:t>5</w:t>
      </w:r>
      <w:r>
        <w:rPr>
          <w:sz w:val="24"/>
          <w:szCs w:val="24"/>
        </w:rPr>
        <w:t>.  Her okulun kendi koşulları dikkate alınarak deneme sınavları yapılacaktır. Deneme sınav sonuçları aylık raporlarla birlikte il müdürlüğü strateji geliştirme birimine gönderilmek üzere ilçe milli eğitim müdürlüğüne teslim edilecektir.</w:t>
      </w:r>
    </w:p>
    <w:p w:rsidR="00120038" w:rsidRDefault="00120038" w:rsidP="00712729">
      <w:pPr>
        <w:rPr>
          <w:sz w:val="24"/>
          <w:szCs w:val="24"/>
        </w:rPr>
      </w:pPr>
      <w:r w:rsidRPr="00C41C96">
        <w:rPr>
          <w:b/>
          <w:sz w:val="24"/>
          <w:szCs w:val="24"/>
        </w:rPr>
        <w:t>6</w:t>
      </w:r>
      <w:r>
        <w:rPr>
          <w:sz w:val="24"/>
          <w:szCs w:val="24"/>
        </w:rPr>
        <w:t>. Projenin uygulanmaya başladığı 20 Aralık 2021 tarihinden itibaren ve 2021-2022 yılı 2. dönem başından mihver derslerden hazır bulunuşluk testleri yapılacaktır. Hazır bulunuşluk sınav sonuçları analiz edilerek rapor haline getirilip sınavının yapıldığı aydaki aylık rapora eklenecektir.</w:t>
      </w:r>
    </w:p>
    <w:p w:rsidR="00120038" w:rsidRDefault="00120038" w:rsidP="00712729">
      <w:pPr>
        <w:rPr>
          <w:sz w:val="24"/>
          <w:szCs w:val="24"/>
        </w:rPr>
      </w:pPr>
      <w:r w:rsidRPr="00C41C96">
        <w:rPr>
          <w:b/>
          <w:sz w:val="24"/>
          <w:szCs w:val="24"/>
        </w:rPr>
        <w:t>7</w:t>
      </w:r>
      <w:r>
        <w:rPr>
          <w:sz w:val="24"/>
          <w:szCs w:val="24"/>
        </w:rPr>
        <w:t>. Her okul kendi imkanları ölçüsünde eğitsel, sosyal farkındalık projeleri gibi okul bazlı yerel veya ulusal projeler hazırlayacaktır.</w:t>
      </w:r>
    </w:p>
    <w:p w:rsidR="00120038" w:rsidRDefault="00120038" w:rsidP="00712729">
      <w:pPr>
        <w:rPr>
          <w:sz w:val="24"/>
          <w:szCs w:val="24"/>
        </w:rPr>
      </w:pPr>
      <w:r w:rsidRPr="00C41C96">
        <w:rPr>
          <w:b/>
          <w:sz w:val="24"/>
          <w:szCs w:val="24"/>
        </w:rPr>
        <w:t>8</w:t>
      </w:r>
      <w:r>
        <w:rPr>
          <w:sz w:val="24"/>
          <w:szCs w:val="24"/>
        </w:rPr>
        <w:t xml:space="preserve">. </w:t>
      </w:r>
      <w:r w:rsidR="00355798">
        <w:rPr>
          <w:sz w:val="24"/>
          <w:szCs w:val="24"/>
        </w:rPr>
        <w:t>TÜBİTAK</w:t>
      </w:r>
      <w:r>
        <w:rPr>
          <w:sz w:val="24"/>
          <w:szCs w:val="24"/>
        </w:rPr>
        <w:t xml:space="preserve"> proje çağrılarının takip edilerek özellikle 4006</w:t>
      </w:r>
      <w:r w:rsidR="00C41C96">
        <w:rPr>
          <w:sz w:val="24"/>
          <w:szCs w:val="24"/>
        </w:rPr>
        <w:t xml:space="preserve"> </w:t>
      </w:r>
      <w:r>
        <w:rPr>
          <w:sz w:val="24"/>
          <w:szCs w:val="24"/>
        </w:rPr>
        <w:t>-</w:t>
      </w:r>
      <w:r w:rsidR="00C41C96">
        <w:rPr>
          <w:sz w:val="24"/>
          <w:szCs w:val="24"/>
        </w:rPr>
        <w:t xml:space="preserve"> </w:t>
      </w:r>
      <w:r w:rsidR="00355798">
        <w:rPr>
          <w:sz w:val="24"/>
          <w:szCs w:val="24"/>
        </w:rPr>
        <w:t>TÜBİTAK</w:t>
      </w:r>
      <w:r>
        <w:rPr>
          <w:sz w:val="24"/>
          <w:szCs w:val="24"/>
        </w:rPr>
        <w:t xml:space="preserve"> Bilim Fuarları Destekleme </w:t>
      </w:r>
      <w:r w:rsidR="00C41C96">
        <w:rPr>
          <w:sz w:val="24"/>
          <w:szCs w:val="24"/>
        </w:rPr>
        <w:t>Programı</w:t>
      </w:r>
      <w:r>
        <w:rPr>
          <w:sz w:val="24"/>
          <w:szCs w:val="24"/>
        </w:rPr>
        <w:t xml:space="preserve"> Çağrı metnini takip ederek okullar mutlaka katılım sağlayacaktır.</w:t>
      </w:r>
    </w:p>
    <w:p w:rsidR="00120038" w:rsidRDefault="00120038" w:rsidP="00712729">
      <w:pPr>
        <w:rPr>
          <w:sz w:val="24"/>
          <w:szCs w:val="24"/>
        </w:rPr>
      </w:pPr>
      <w:r w:rsidRPr="00C41C96">
        <w:rPr>
          <w:b/>
          <w:sz w:val="24"/>
          <w:szCs w:val="24"/>
        </w:rPr>
        <w:t>9</w:t>
      </w:r>
      <w:r>
        <w:rPr>
          <w:sz w:val="24"/>
          <w:szCs w:val="24"/>
        </w:rPr>
        <w:t xml:space="preserve">. </w:t>
      </w:r>
      <w:r w:rsidR="00D2550A">
        <w:rPr>
          <w:sz w:val="24"/>
          <w:szCs w:val="24"/>
        </w:rPr>
        <w:t>Her ay 5 adet veli bilgilendirme, veli görüşmeleri ve aile ziyareti gerçekleştirilip standart forma işlenecektir.</w:t>
      </w:r>
    </w:p>
    <w:p w:rsidR="00D2550A" w:rsidRDefault="00D2550A" w:rsidP="00712729">
      <w:pPr>
        <w:rPr>
          <w:sz w:val="24"/>
          <w:szCs w:val="24"/>
        </w:rPr>
      </w:pPr>
      <w:r w:rsidRPr="00C41C96">
        <w:rPr>
          <w:b/>
          <w:sz w:val="24"/>
          <w:szCs w:val="24"/>
        </w:rPr>
        <w:t>10</w:t>
      </w:r>
      <w:r>
        <w:rPr>
          <w:sz w:val="24"/>
          <w:szCs w:val="24"/>
        </w:rPr>
        <w:t>. Okuma yazma bilmeyen veliler tespit edilerek halk eğitim işbirliği ile okuma yazma kursları açılacaktır.</w:t>
      </w:r>
    </w:p>
    <w:p w:rsidR="00D2550A" w:rsidRDefault="00D2550A" w:rsidP="00712729">
      <w:pPr>
        <w:rPr>
          <w:sz w:val="24"/>
          <w:szCs w:val="24"/>
        </w:rPr>
      </w:pPr>
      <w:r w:rsidRPr="00355798">
        <w:rPr>
          <w:b/>
          <w:sz w:val="24"/>
          <w:szCs w:val="24"/>
        </w:rPr>
        <w:lastRenderedPageBreak/>
        <w:t>11</w:t>
      </w:r>
      <w:r>
        <w:rPr>
          <w:sz w:val="24"/>
          <w:szCs w:val="24"/>
        </w:rPr>
        <w:t>. Öğrencilere sınav sistemine yönelik planlı, verimli ders çalışma teknikleri, kariyer günlükleri ve meslek tanıtımları gibi etkinlikler yapılacak olup, bu etkinlikler belgelendirilecektir. (Tutanak, fotoğraf v.b)</w:t>
      </w:r>
    </w:p>
    <w:p w:rsidR="00D2550A" w:rsidRDefault="00D2550A" w:rsidP="00712729">
      <w:pPr>
        <w:rPr>
          <w:sz w:val="24"/>
          <w:szCs w:val="24"/>
        </w:rPr>
      </w:pPr>
      <w:r w:rsidRPr="00355798">
        <w:rPr>
          <w:b/>
          <w:sz w:val="24"/>
          <w:szCs w:val="24"/>
        </w:rPr>
        <w:t>12</w:t>
      </w:r>
      <w:r>
        <w:rPr>
          <w:sz w:val="24"/>
          <w:szCs w:val="24"/>
        </w:rPr>
        <w:t>. Öğrencilere yönelik sosyal</w:t>
      </w:r>
      <w:r w:rsidR="00C41C96">
        <w:rPr>
          <w:sz w:val="24"/>
          <w:szCs w:val="24"/>
        </w:rPr>
        <w:t xml:space="preserve"> </w:t>
      </w:r>
      <w:r>
        <w:rPr>
          <w:sz w:val="24"/>
          <w:szCs w:val="24"/>
        </w:rPr>
        <w:t>-</w:t>
      </w:r>
      <w:r w:rsidR="00C41C96">
        <w:rPr>
          <w:sz w:val="24"/>
          <w:szCs w:val="24"/>
        </w:rPr>
        <w:t xml:space="preserve"> </w:t>
      </w:r>
      <w:r>
        <w:rPr>
          <w:sz w:val="24"/>
          <w:szCs w:val="24"/>
        </w:rPr>
        <w:t>sportif kültürel etkinlikler düzenlenecek olup, her öğrencinin bu etkinliklerden en az birine katılımı sağlanacaktır. (Satranç, futbol, masa tenisi, tiyatro topluluğu kurulması, şiir dinletileri v.b)</w:t>
      </w:r>
    </w:p>
    <w:p w:rsidR="00D27D68" w:rsidRDefault="00D2550A" w:rsidP="00712729">
      <w:pPr>
        <w:rPr>
          <w:sz w:val="24"/>
          <w:szCs w:val="24"/>
        </w:rPr>
      </w:pPr>
      <w:r w:rsidRPr="00355798">
        <w:rPr>
          <w:b/>
          <w:sz w:val="24"/>
          <w:szCs w:val="24"/>
        </w:rPr>
        <w:t>13</w:t>
      </w:r>
      <w:r>
        <w:rPr>
          <w:sz w:val="24"/>
          <w:szCs w:val="24"/>
        </w:rPr>
        <w:t>. Öğrencilere yönelik seminerler ve konferanslar düzenlenecek olup bu etkinlikler belgelendirilerek aylık raporlar</w:t>
      </w:r>
      <w:r w:rsidR="00D27D68">
        <w:rPr>
          <w:sz w:val="24"/>
          <w:szCs w:val="24"/>
        </w:rPr>
        <w:t>a</w:t>
      </w:r>
      <w:r>
        <w:rPr>
          <w:sz w:val="24"/>
          <w:szCs w:val="24"/>
        </w:rPr>
        <w:t xml:space="preserve"> </w:t>
      </w:r>
      <w:r w:rsidR="00D27D68">
        <w:rPr>
          <w:sz w:val="24"/>
          <w:szCs w:val="24"/>
        </w:rPr>
        <w:t>eklenecektir.</w:t>
      </w:r>
    </w:p>
    <w:p w:rsidR="00D27D68" w:rsidRDefault="00D27D68" w:rsidP="00712729">
      <w:pPr>
        <w:rPr>
          <w:sz w:val="24"/>
          <w:szCs w:val="24"/>
        </w:rPr>
      </w:pPr>
      <w:r w:rsidRPr="00355798">
        <w:rPr>
          <w:b/>
          <w:sz w:val="24"/>
          <w:szCs w:val="24"/>
        </w:rPr>
        <w:t>14</w:t>
      </w:r>
      <w:r>
        <w:rPr>
          <w:sz w:val="24"/>
          <w:szCs w:val="24"/>
        </w:rPr>
        <w:t>. Ortaokullarda 8. sınıflara liselerde 12. sınıflara yönelik  ortaöğretim kurumlarına ya da üniversitelere gezilerek düzenleyecek olup gezi raporları aylık raporlara eklenecektir.</w:t>
      </w:r>
    </w:p>
    <w:p w:rsidR="00D27D68" w:rsidRDefault="00D27D68" w:rsidP="00712729">
      <w:pPr>
        <w:rPr>
          <w:sz w:val="24"/>
          <w:szCs w:val="24"/>
        </w:rPr>
      </w:pPr>
      <w:r w:rsidRPr="00355798">
        <w:rPr>
          <w:b/>
          <w:sz w:val="24"/>
          <w:szCs w:val="24"/>
        </w:rPr>
        <w:t>15</w:t>
      </w:r>
      <w:r>
        <w:rPr>
          <w:sz w:val="24"/>
          <w:szCs w:val="24"/>
        </w:rPr>
        <w:t>. Yakın okullarda görevli yönetici ve öğretmenlerin birbirlerine mesleki ziyaretler yapması, paylaşımlar yapması, ders işlenişini gözlemlemeleri sağlanacaktır. Bu ziyaretler geliştirilen standart formlara göre kayıt altına alınacaktır.</w:t>
      </w:r>
    </w:p>
    <w:p w:rsidR="00C41C96" w:rsidRDefault="00C41C96" w:rsidP="00712729">
      <w:pPr>
        <w:rPr>
          <w:sz w:val="24"/>
          <w:szCs w:val="24"/>
        </w:rPr>
      </w:pPr>
      <w:r w:rsidRPr="00355798">
        <w:rPr>
          <w:b/>
          <w:sz w:val="24"/>
          <w:szCs w:val="24"/>
        </w:rPr>
        <w:t>16</w:t>
      </w:r>
      <w:r>
        <w:rPr>
          <w:sz w:val="24"/>
          <w:szCs w:val="24"/>
        </w:rPr>
        <w:t>. Birden fazla öğretmen ve şubenin bulunduğu okullarda, her öğretmenin bir sınıfın bütün şubelerine girmesi yerine her öğretmenin her sınıfın birer şubesinin dersine girmesi sağlanacaktır.</w:t>
      </w:r>
    </w:p>
    <w:p w:rsidR="00D27D68" w:rsidRDefault="00D27D68" w:rsidP="00712729">
      <w:pPr>
        <w:rPr>
          <w:sz w:val="24"/>
          <w:szCs w:val="24"/>
        </w:rPr>
      </w:pPr>
      <w:r w:rsidRPr="00355798">
        <w:rPr>
          <w:b/>
          <w:sz w:val="24"/>
          <w:szCs w:val="24"/>
        </w:rPr>
        <w:t>1</w:t>
      </w:r>
      <w:r w:rsidR="00355798">
        <w:rPr>
          <w:b/>
          <w:sz w:val="24"/>
          <w:szCs w:val="24"/>
        </w:rPr>
        <w:t>7</w:t>
      </w:r>
      <w:r>
        <w:rPr>
          <w:sz w:val="24"/>
          <w:szCs w:val="24"/>
        </w:rPr>
        <w:t>. Öğretmenlerin kaynaşması, zamanlarını değerlendirmeleri, eğlenmeleri sağlanması ve moral motivasyonlarını artırmaya yönelik sanatsal, kültürel, sportif etkinlik ve yarışmaların düzenlenmesi sağlanacaktır.</w:t>
      </w:r>
    </w:p>
    <w:p w:rsidR="00D27D68" w:rsidRDefault="00D27D68" w:rsidP="00712729">
      <w:pPr>
        <w:rPr>
          <w:sz w:val="24"/>
          <w:szCs w:val="24"/>
        </w:rPr>
      </w:pPr>
      <w:r w:rsidRPr="00355798">
        <w:rPr>
          <w:b/>
          <w:sz w:val="24"/>
          <w:szCs w:val="24"/>
        </w:rPr>
        <w:t>1</w:t>
      </w:r>
      <w:r w:rsidR="00355798">
        <w:rPr>
          <w:b/>
          <w:sz w:val="24"/>
          <w:szCs w:val="24"/>
        </w:rPr>
        <w:t>8</w:t>
      </w:r>
      <w:r>
        <w:rPr>
          <w:sz w:val="24"/>
          <w:szCs w:val="24"/>
        </w:rPr>
        <w:t xml:space="preserve">. Öğretmen, öğrenci ve veliye dönük isim yazılmadan okula, eğitim sürecine dönük anketler uygulanacaktır. Öğretmenler her dönem sonunda öğrencilere isimsiz memnuniyet ve değerlendirme anketleri uygulayacak ve aldıkları dönütleri değerlendirecektir. </w:t>
      </w:r>
    </w:p>
    <w:p w:rsidR="00D27D68" w:rsidRDefault="00D27D68" w:rsidP="00712729">
      <w:pPr>
        <w:rPr>
          <w:sz w:val="24"/>
          <w:szCs w:val="24"/>
        </w:rPr>
      </w:pPr>
      <w:r w:rsidRPr="00355798">
        <w:rPr>
          <w:b/>
          <w:sz w:val="24"/>
          <w:szCs w:val="24"/>
        </w:rPr>
        <w:t>1</w:t>
      </w:r>
      <w:r w:rsidR="00355798">
        <w:rPr>
          <w:b/>
          <w:sz w:val="24"/>
          <w:szCs w:val="24"/>
        </w:rPr>
        <w:t>9</w:t>
      </w:r>
      <w:r>
        <w:rPr>
          <w:sz w:val="24"/>
          <w:szCs w:val="24"/>
        </w:rPr>
        <w:t xml:space="preserve">. Yıl sonu başarı </w:t>
      </w:r>
      <w:r w:rsidR="00C41C96">
        <w:rPr>
          <w:sz w:val="24"/>
          <w:szCs w:val="24"/>
        </w:rPr>
        <w:t>göstergelerini , belirlenen hedeflere ulaşma durumu analiz edilerek değerlendirme çalışmaları yapılacak ,</w:t>
      </w:r>
      <w:r>
        <w:rPr>
          <w:sz w:val="24"/>
          <w:szCs w:val="24"/>
        </w:rPr>
        <w:t>hedeflerini tutturan, başarısını artıran</w:t>
      </w:r>
      <w:r w:rsidR="00C73CD6">
        <w:rPr>
          <w:sz w:val="24"/>
          <w:szCs w:val="24"/>
        </w:rPr>
        <w:t xml:space="preserve"> okul yöneticileri ve öğretmenler ödüllendirilecektir.</w:t>
      </w:r>
    </w:p>
    <w:p w:rsidR="00F11B87" w:rsidRDefault="00F11B87" w:rsidP="00712729">
      <w:pPr>
        <w:rPr>
          <w:sz w:val="24"/>
          <w:szCs w:val="24"/>
        </w:rPr>
      </w:pPr>
    </w:p>
    <w:p w:rsidR="00F11B87" w:rsidRDefault="00F11B87" w:rsidP="00712729">
      <w:pPr>
        <w:rPr>
          <w:sz w:val="24"/>
          <w:szCs w:val="24"/>
        </w:rPr>
      </w:pPr>
    </w:p>
    <w:p w:rsidR="00F11B87" w:rsidRDefault="00F11B87" w:rsidP="00F11B87">
      <w:pPr>
        <w:spacing w:line="240" w:lineRule="auto"/>
        <w:rPr>
          <w:sz w:val="24"/>
          <w:szCs w:val="24"/>
        </w:rPr>
      </w:pPr>
    </w:p>
    <w:p w:rsidR="00F11B87" w:rsidRDefault="00F11B87" w:rsidP="00F11B87">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Selim Suat GÜNER</w:t>
      </w:r>
    </w:p>
    <w:p w:rsidR="00F11B87" w:rsidRDefault="00F11B87" w:rsidP="00F11B87">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Kağızman İlçe Milli Eğitim Müdürü</w:t>
      </w:r>
    </w:p>
    <w:p w:rsidR="00D27D68" w:rsidRDefault="00D27D68" w:rsidP="00712729">
      <w:pPr>
        <w:rPr>
          <w:sz w:val="24"/>
          <w:szCs w:val="24"/>
        </w:rPr>
      </w:pPr>
    </w:p>
    <w:p w:rsidR="00C41C96" w:rsidRDefault="00C41C96" w:rsidP="00712729">
      <w:pPr>
        <w:rPr>
          <w:sz w:val="24"/>
          <w:szCs w:val="24"/>
        </w:rPr>
      </w:pPr>
    </w:p>
    <w:p w:rsidR="00C41C96" w:rsidRPr="00712729" w:rsidRDefault="00C41C96" w:rsidP="00712729">
      <w:pPr>
        <w:rPr>
          <w:sz w:val="24"/>
          <w:szCs w:val="24"/>
        </w:rPr>
      </w:pPr>
      <w:r>
        <w:rPr>
          <w:sz w:val="24"/>
          <w:szCs w:val="24"/>
        </w:rPr>
        <w:tab/>
      </w:r>
      <w:r>
        <w:rPr>
          <w:sz w:val="24"/>
          <w:szCs w:val="24"/>
        </w:rPr>
        <w:tab/>
      </w:r>
      <w:r>
        <w:rPr>
          <w:sz w:val="24"/>
          <w:szCs w:val="24"/>
        </w:rPr>
        <w:tab/>
      </w:r>
    </w:p>
    <w:sectPr w:rsidR="00C41C96" w:rsidRPr="00712729" w:rsidSect="00D2550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savePreviewPicture/>
  <w:compat/>
  <w:rsids>
    <w:rsidRoot w:val="00712729"/>
    <w:rsid w:val="00072620"/>
    <w:rsid w:val="00120038"/>
    <w:rsid w:val="00355798"/>
    <w:rsid w:val="005E56E4"/>
    <w:rsid w:val="00712729"/>
    <w:rsid w:val="007A429F"/>
    <w:rsid w:val="007F7137"/>
    <w:rsid w:val="009F64CC"/>
    <w:rsid w:val="00BF0BE4"/>
    <w:rsid w:val="00C41C96"/>
    <w:rsid w:val="00C73CD6"/>
    <w:rsid w:val="00D2550A"/>
    <w:rsid w:val="00D27D68"/>
    <w:rsid w:val="00F11B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650</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2022-01-13T08:00:00Z</dcterms:created>
  <dcterms:modified xsi:type="dcterms:W3CDTF">2022-01-13T09:03:00Z</dcterms:modified>
</cp:coreProperties>
</file>